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Inter" w:cs="Inter" w:eastAsia="Inter" w:hAnsi="Inter"/>
          <w:b w:val="1"/>
          <w:bCs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Casting Call: Performer for CRIPtic Arts,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sz w:val="24"/>
          <w:szCs w:val="24"/>
          <w:rtl w:val="0"/>
        </w:rPr>
        <w:t xml:space="preserve"> The Acts</w:t>
      </w: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 August/September 2026 London/Tobacco Factory Theatres</w:t>
      </w:r>
    </w:p>
    <w:p w:rsidR="00000000" w:rsidDel="00000000" w:rsidP="00000000" w:rsidRDefault="00000000" w:rsidRPr="00000000" w14:paraId="00000002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CRIPtic Arts is casting for a performer (actor/singer) for </w:t>
      </w:r>
      <w:r w:rsidDel="00000000" w:rsidR="00000000" w:rsidRPr="00000000">
        <w:rPr>
          <w:rFonts w:ascii="Inter" w:cs="Inter" w:eastAsia="Inter" w:hAnsi="Inter"/>
          <w:i w:val="1"/>
          <w:iCs w:val="1"/>
          <w:sz w:val="24"/>
          <w:szCs w:val="24"/>
          <w:rtl w:val="0"/>
        </w:rPr>
        <w:t xml:space="preserve">Ride the Wind,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a new work by Jordan Charles, which will be performed as part of CRIPtic Arts’ </w:t>
      </w:r>
      <w:r w:rsidDel="00000000" w:rsidR="00000000" w:rsidRPr="00000000">
        <w:rPr>
          <w:rFonts w:ascii="Inter" w:cs="Inter" w:eastAsia="Inter" w:hAnsi="Inter"/>
          <w:i w:val="1"/>
          <w:iCs w:val="1"/>
          <w:sz w:val="24"/>
          <w:szCs w:val="24"/>
          <w:rtl w:val="0"/>
        </w:rPr>
        <w:t xml:space="preserve">The Acts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at Tobacco Factory Theatres in Bristol in September 2026.</w:t>
      </w:r>
    </w:p>
    <w:p w:rsidR="00000000" w:rsidDel="00000000" w:rsidP="00000000" w:rsidRDefault="00000000" w:rsidRPr="00000000" w14:paraId="00000004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Inter" w:cs="Inter" w:eastAsia="Inter" w:hAnsi="Inter"/>
          <w:b w:val="1"/>
          <w:bCs w:val="1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u w:val="single"/>
          <w:rtl w:val="0"/>
        </w:rPr>
        <w:t xml:space="preserve">About 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Ride The Wind</w:t>
      </w:r>
    </w:p>
    <w:p w:rsidR="00000000" w:rsidDel="00000000" w:rsidP="00000000" w:rsidRDefault="00000000" w:rsidRPr="00000000" w14:paraId="00000006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When an ostracised, disabled boy is granted the power of flight by a Storm Goddess, will he use it in vengeance or heroism? </w:t>
      </w:r>
      <w:r w:rsidDel="00000000" w:rsidR="00000000" w:rsidRPr="00000000">
        <w:rPr>
          <w:rFonts w:ascii="Inter" w:cs="Inter" w:eastAsia="Inter" w:hAnsi="Inter"/>
          <w:i w:val="1"/>
          <w:iCs w:val="1"/>
          <w:sz w:val="24"/>
          <w:szCs w:val="24"/>
          <w:rtl w:val="0"/>
        </w:rPr>
        <w:t xml:space="preserve">Ride the Wind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, an original Afro-fantasy musical by Jordan Charles, reaches across the vastness of history and through the artificial veil of colonial disenfranchisement to enchant audiences. </w:t>
      </w:r>
    </w:p>
    <w:p w:rsidR="00000000" w:rsidDel="00000000" w:rsidP="00000000" w:rsidRDefault="00000000" w:rsidRPr="00000000" w14:paraId="00000007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Inter" w:cs="Inter" w:eastAsia="Inter" w:hAnsi="Inter"/>
          <w:b w:val="1"/>
          <w:bCs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Please note this is a role reserved for a wheelchair user (non-ambulatory or ambulatory).</w:t>
      </w:r>
    </w:p>
    <w:p w:rsidR="00000000" w:rsidDel="00000000" w:rsidP="00000000" w:rsidRDefault="00000000" w:rsidRPr="00000000" w14:paraId="00000009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Inter" w:cs="Inter" w:eastAsia="Inter" w:hAnsi="Inter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u w:val="single"/>
          <w:rtl w:val="0"/>
        </w:rPr>
        <w:t xml:space="preserve">Character Brief</w:t>
      </w:r>
    </w:p>
    <w:p w:rsidR="00000000" w:rsidDel="00000000" w:rsidP="00000000" w:rsidRDefault="00000000" w:rsidRPr="00000000" w14:paraId="0000000B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Character name: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Tundé</w:t>
      </w:r>
    </w:p>
    <w:p w:rsidR="00000000" w:rsidDel="00000000" w:rsidP="00000000" w:rsidRDefault="00000000" w:rsidRPr="00000000" w14:paraId="0000000C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Gender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Male (he/him) - open to any performers who are open to playing male roles</w:t>
      </w:r>
    </w:p>
    <w:p w:rsidR="00000000" w:rsidDel="00000000" w:rsidP="00000000" w:rsidRDefault="00000000" w:rsidRPr="00000000" w14:paraId="0000000D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Age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15 (playing age under 25)</w:t>
      </w:r>
    </w:p>
    <w:p w:rsidR="00000000" w:rsidDel="00000000" w:rsidP="00000000" w:rsidRDefault="00000000" w:rsidRPr="00000000" w14:paraId="0000000E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Race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Black; West African, Nigerian</w:t>
      </w:r>
    </w:p>
    <w:p w:rsidR="00000000" w:rsidDel="00000000" w:rsidP="00000000" w:rsidRDefault="00000000" w:rsidRPr="00000000" w14:paraId="0000000F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Characteristics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Dark skin, fiery personality with an intelligent and thoughtful centre</w:t>
      </w:r>
    </w:p>
    <w:p w:rsidR="00000000" w:rsidDel="00000000" w:rsidP="00000000" w:rsidRDefault="00000000" w:rsidRPr="00000000" w14:paraId="00000010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Skills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Strong singer</w:t>
      </w:r>
    </w:p>
    <w:p w:rsidR="00000000" w:rsidDel="00000000" w:rsidP="00000000" w:rsidRDefault="00000000" w:rsidRPr="00000000" w14:paraId="00000011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Inter" w:cs="Inter" w:eastAsia="Inter" w:hAnsi="Inter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u w:val="single"/>
          <w:rtl w:val="0"/>
        </w:rPr>
        <w:t xml:space="preserve">Tundé must be played by a wheelchair user (non-ambulatory or ambulatory)</w:t>
      </w:r>
    </w:p>
    <w:p w:rsidR="00000000" w:rsidDel="00000000" w:rsidP="00000000" w:rsidRDefault="00000000" w:rsidRPr="00000000" w14:paraId="00000013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Number of days of work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Estimated 10 full days of work between the below dates: 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Rehearsals between:</w:t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spacing w:after="0" w:afterAutospacing="0" w:lineRule="auto"/>
        <w:ind w:left="144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Monday 17 - Friday 21 August, 10am-6pm</w:t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after="200" w:lineRule="auto"/>
        <w:ind w:left="144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Monday 24 - Friday 28 August, 10am-6pm</w:t>
      </w:r>
    </w:p>
    <w:p w:rsidR="00000000" w:rsidDel="00000000" w:rsidP="00000000" w:rsidRDefault="00000000" w:rsidRPr="00000000" w14:paraId="00000018">
      <w:pPr>
        <w:ind w:left="720" w:firstLine="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(Please note they would not be required for all days, it is likely that we will work in half-day structures to accommodate for performer energy levels)</w:t>
      </w:r>
    </w:p>
    <w:p w:rsidR="00000000" w:rsidDel="00000000" w:rsidP="00000000" w:rsidRDefault="00000000" w:rsidRPr="00000000" w14:paraId="00000019">
      <w:pPr>
        <w:ind w:left="720" w:firstLine="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00" w:lineRule="auto"/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Tech week/show dates: </w:t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afterAutospacing="0" w:lineRule="auto"/>
        <w:ind w:left="144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Monday 31 August - Wednesday 2 September, 10am-6pm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afterAutospacing="0" w:lineRule="auto"/>
        <w:ind w:left="144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Thursday 3 September, 10am-10pm (Show 1)</w:t>
      </w:r>
    </w:p>
    <w:p w:rsidR="00000000" w:rsidDel="00000000" w:rsidP="00000000" w:rsidRDefault="00000000" w:rsidRPr="00000000" w14:paraId="0000001D">
      <w:pPr>
        <w:numPr>
          <w:ilvl w:val="1"/>
          <w:numId w:val="3"/>
        </w:numPr>
        <w:spacing w:after="200" w:lineRule="auto"/>
        <w:ind w:left="144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Friday 4 September, 2pm-10pm (Show 2)</w:t>
      </w:r>
    </w:p>
    <w:p w:rsidR="00000000" w:rsidDel="00000000" w:rsidP="00000000" w:rsidRDefault="00000000" w:rsidRPr="00000000" w14:paraId="0000001E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Locations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Rehearsals: London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00" w:lineRule="auto"/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Performances: Tobacco Factory Theatres, Bristol</w:t>
      </w:r>
    </w:p>
    <w:p w:rsidR="00000000" w:rsidDel="00000000" w:rsidP="00000000" w:rsidRDefault="00000000" w:rsidRPr="00000000" w14:paraId="00000021">
      <w:pPr>
        <w:spacing w:after="20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Payment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£150 per day</w:t>
      </w:r>
    </w:p>
    <w:p w:rsidR="00000000" w:rsidDel="00000000" w:rsidP="00000000" w:rsidRDefault="00000000" w:rsidRPr="00000000" w14:paraId="00000022">
      <w:pPr>
        <w:spacing w:after="20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Per </w:t>
      </w: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Diems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£10 per day as standard for London work. For Bristol, £25 per day as standard. If, due to special dietary needs or exceptional disability-related circumstances, the performer has to spend more than this, we can pay up to £20/35 with receipts, respectively</w:t>
      </w:r>
    </w:p>
    <w:p w:rsidR="00000000" w:rsidDel="00000000" w:rsidP="00000000" w:rsidRDefault="00000000" w:rsidRPr="00000000" w14:paraId="00000023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4"/>
          <w:szCs w:val="24"/>
          <w:rtl w:val="0"/>
        </w:rPr>
        <w:t xml:space="preserve">Travel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: Reasonable travel costs within London, including Ubers/taxis if needed as an access requirement. Travel to and accommodation in Bristol will be covered.</w:t>
      </w:r>
    </w:p>
    <w:p w:rsidR="00000000" w:rsidDel="00000000" w:rsidP="00000000" w:rsidRDefault="00000000" w:rsidRPr="00000000" w14:paraId="00000024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For those interested in reading for the role, please send the following by 5pm, Wednesday 3 June 2026:</w:t>
      </w:r>
    </w:p>
    <w:p w:rsidR="00000000" w:rsidDel="00000000" w:rsidP="00000000" w:rsidRDefault="00000000" w:rsidRPr="00000000" w14:paraId="00000026">
      <w:pPr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A self tape of up to 1 minute of spoken performance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A self tape/voice note of up to 1 minute of singing </w:t>
      </w:r>
    </w:p>
    <w:p w:rsidR="00000000" w:rsidDel="00000000" w:rsidP="00000000" w:rsidRDefault="00000000" w:rsidRPr="00000000" w14:paraId="00000029">
      <w:pPr>
        <w:ind w:left="720" w:firstLine="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Please note: existing show reels/self tapes/recordings are absolutely fine - you do not need to record something new!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1"/>
      <w:bCs w:val="1"/>
      <w:color w:val="43434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